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2587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3E1C880E" w14:textId="77777777" w:rsidR="00412F83" w:rsidRPr="004D0E70" w:rsidRDefault="00D230E1" w:rsidP="00412F83">
      <w:pPr>
        <w:pStyle w:val="Ttulo"/>
      </w:pPr>
      <w:r>
        <w:rPr>
          <w:sz w:val="28"/>
          <w:szCs w:val="28"/>
        </w:rPr>
        <w:pict w14:anchorId="79764AD2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6178E3">
        <w:t>BÁSCULA MUNICIPAL</w:t>
      </w:r>
    </w:p>
    <w:p w14:paraId="679C5D0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74A98425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CF3EFF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263F7EE5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66AACDEA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54A536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F6DE9AF" w14:textId="77777777" w:rsidR="00E26F13" w:rsidRDefault="006178E3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Báscula municipal.</w:t>
            </w:r>
          </w:p>
        </w:tc>
      </w:tr>
      <w:tr w:rsidR="00E26F13" w14:paraId="4911968B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1AA8737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46121076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E0E63A5" w14:textId="77777777" w:rsidR="00D27C51" w:rsidRPr="00EB200C" w:rsidRDefault="00794828" w:rsidP="00D27C51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6178E3" w:rsidRPr="006178E3">
              <w:rPr>
                <w:color w:val="808080"/>
                <w:sz w:val="18"/>
              </w:rPr>
              <w:t>Permitir a las empresas, autónomos y particulares del municipio realizar pesadas de camiones y furgonetas con la mercancía agrícola para su propio control y así poder cotejar estas pesadas con las que les llevan a cabo en las cooperativas y SAT cuando entregan dicha mercancía</w:t>
            </w:r>
            <w:r w:rsidR="006178E3">
              <w:rPr>
                <w:color w:val="808080"/>
                <w:sz w:val="18"/>
              </w:rPr>
              <w:t>.</w:t>
            </w:r>
          </w:p>
        </w:tc>
      </w:tr>
    </w:tbl>
    <w:p w14:paraId="42C93806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C771CBD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42128E9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096615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36D154BD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72B587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04EDEE0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64CEA4D5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17ACBA78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587A3EF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2DFA1E10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6696591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0E3CB4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0B55281D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6F60194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4B6FEA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6CEAA53F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CF09E46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15F4D70C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00D2637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223D9BC7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D843717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08DDDD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2420B95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4425577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5FD5B229" w14:textId="39A219AD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C95FCD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C95FCD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4DC4F449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6742943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15FA837" w14:textId="0172C61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C95FCD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737EB11B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17DC781A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7FF84BBE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6E134157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E5D4707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3B7AB8E0" w14:textId="77777777" w:rsidR="00E26F13" w:rsidRDefault="00D230E1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73BE89E2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FBC96DD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30F48E8D" w14:textId="77777777" w:rsidR="00E26F13" w:rsidRDefault="00E26F13">
      <w:pPr>
        <w:pStyle w:val="Textoindependiente"/>
        <w:spacing w:before="1"/>
        <w:rPr>
          <w:sz w:val="19"/>
        </w:rPr>
      </w:pPr>
    </w:p>
    <w:p w14:paraId="310D9136" w14:textId="6F668832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 xml:space="preserve">Artículo 6.1.e) </w:t>
      </w:r>
      <w:r w:rsidR="00C95FCD">
        <w:rPr>
          <w:color w:val="808080"/>
        </w:rPr>
        <w:t>RGPD</w:t>
      </w:r>
      <w:r w:rsidRPr="00C91E3E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7088A439" w14:textId="77777777" w:rsidR="00E26F13" w:rsidRPr="00412F83" w:rsidRDefault="00141D26" w:rsidP="00B80355">
      <w:pPr>
        <w:pStyle w:val="Textoindependiente"/>
        <w:spacing w:before="2"/>
        <w:ind w:left="842"/>
        <w:rPr>
          <w:color w:val="808080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A21577E" wp14:editId="7C266AB1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CCF5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45111638" w14:textId="77777777" w:rsidR="00E26F13" w:rsidRDefault="00E26F13">
      <w:pPr>
        <w:pStyle w:val="Textoindependiente"/>
        <w:spacing w:before="11"/>
        <w:rPr>
          <w:sz w:val="6"/>
        </w:rPr>
      </w:pPr>
    </w:p>
    <w:p w14:paraId="3B8E316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5909BB5E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6565F085" w14:textId="77777777" w:rsidR="00E766BA" w:rsidRDefault="00E766B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766B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12C90353" w14:textId="77777777" w:rsidR="00E26F13" w:rsidRDefault="00D230E1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FBA51FE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anchorlock/>
          </v:group>
        </w:pict>
      </w:r>
    </w:p>
    <w:p w14:paraId="449134EF" w14:textId="77777777" w:rsidR="00E26F13" w:rsidRDefault="00E26F13">
      <w:pPr>
        <w:pStyle w:val="Textoindependiente"/>
        <w:spacing w:before="4"/>
        <w:rPr>
          <w:sz w:val="17"/>
        </w:rPr>
      </w:pPr>
    </w:p>
    <w:p w14:paraId="11A88DFE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0A5C029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06DC5957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B80355">
        <w:rPr>
          <w:color w:val="808080"/>
        </w:rPr>
        <w:t>.</w:t>
      </w:r>
    </w:p>
    <w:p w14:paraId="4E5C0318" w14:textId="77777777" w:rsidR="00E26F13" w:rsidRPr="00412F83" w:rsidRDefault="00D230E1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F887A8D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anchorlock/>
          </v:group>
        </w:pict>
      </w:r>
    </w:p>
    <w:p w14:paraId="3AEF9B2B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1520863B" w14:textId="77777777" w:rsidR="00C91E3E" w:rsidRPr="00794828" w:rsidRDefault="00B80355" w:rsidP="00D27C51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 xml:space="preserve">Persona física </w:t>
      </w:r>
      <w:r w:rsidR="006178E3">
        <w:rPr>
          <w:color w:val="808080"/>
        </w:rPr>
        <w:t>o jurídica usuaria del servicio</w:t>
      </w:r>
      <w:r>
        <w:rPr>
          <w:color w:val="808080"/>
        </w:rPr>
        <w:t>.</w:t>
      </w:r>
    </w:p>
    <w:p w14:paraId="1BCA5576" w14:textId="77777777" w:rsidR="00E26F13" w:rsidRDefault="00D230E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47CE5B5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anchorlock/>
          </v:group>
        </w:pict>
      </w:r>
    </w:p>
    <w:p w14:paraId="3C3D430B" w14:textId="77777777" w:rsidR="00E26F13" w:rsidRDefault="00E26F13">
      <w:pPr>
        <w:pStyle w:val="Textoindependiente"/>
        <w:spacing w:before="6"/>
        <w:rPr>
          <w:sz w:val="16"/>
        </w:rPr>
      </w:pPr>
    </w:p>
    <w:p w14:paraId="1541D92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1A34BD6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30ED5411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74530B81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38C691D3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1BBEE1ED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4EDFB19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063967C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4D517C8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DFE1C1C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88950D0" w14:textId="77777777" w:rsidR="00B84956" w:rsidRDefault="00E766BA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6178E3">
              <w:rPr>
                <w:color w:val="808080"/>
                <w:sz w:val="18"/>
              </w:rPr>
              <w:t>No se tratan</w:t>
            </w:r>
          </w:p>
          <w:p w14:paraId="56EE121B" w14:textId="77777777" w:rsidR="00C91E3E" w:rsidRPr="005915FE" w:rsidRDefault="00C91E3E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</w:p>
        </w:tc>
      </w:tr>
      <w:tr w:rsidR="00E26F13" w14:paraId="5803952B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34F328E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705355B0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80B348D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0EBE98D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256BA861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2E276948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38FEB30B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1E277634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6AEE6E1F" w14:textId="77777777" w:rsidR="00B80355" w:rsidRPr="00DF7076" w:rsidRDefault="00B84956" w:rsidP="006178E3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  <w:r w:rsidR="00C91E3E">
              <w:rPr>
                <w:color w:val="808080"/>
                <w:sz w:val="18"/>
              </w:rPr>
              <w:t xml:space="preserve"> </w:t>
            </w:r>
          </w:p>
        </w:tc>
      </w:tr>
    </w:tbl>
    <w:p w14:paraId="1C7E80D8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C21995D" w14:textId="77777777" w:rsidR="00E26F13" w:rsidRDefault="00D230E1">
      <w:pPr>
        <w:pStyle w:val="Ttulo2"/>
        <w:tabs>
          <w:tab w:val="left" w:pos="10164"/>
        </w:tabs>
        <w:spacing w:before="236"/>
        <w:ind w:hanging="142"/>
      </w:pPr>
      <w:r>
        <w:pict w14:anchorId="7685487D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700555C8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17B8C10F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5D3296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30E81CCD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3A5A9C8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56F382C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Organizaciones o personas directamente relacionadas con el responsable.</w:t>
      </w:r>
    </w:p>
    <w:p w14:paraId="66CAB3A5" w14:textId="77777777" w:rsidR="00D27C51" w:rsidRPr="006178E3" w:rsidRDefault="00D230E1" w:rsidP="006178E3">
      <w:pPr>
        <w:tabs>
          <w:tab w:val="left" w:pos="6295"/>
        </w:tabs>
        <w:ind w:left="720"/>
        <w:rPr>
          <w:sz w:val="2"/>
        </w:rPr>
      </w:pPr>
      <w:r>
        <w:rPr>
          <w:sz w:val="2"/>
        </w:rPr>
      </w:r>
      <w:r>
        <w:rPr>
          <w:sz w:val="2"/>
        </w:rPr>
        <w:pict w14:anchorId="577198D5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anchorlock/>
          </v:group>
        </w:pict>
      </w:r>
    </w:p>
    <w:p w14:paraId="095A9B9C" w14:textId="77777777" w:rsidR="00C91E3E" w:rsidRDefault="00C91E3E">
      <w:pPr>
        <w:pStyle w:val="Textoindependiente"/>
        <w:spacing w:before="6"/>
        <w:rPr>
          <w:sz w:val="16"/>
        </w:rPr>
      </w:pPr>
    </w:p>
    <w:p w14:paraId="74105AE7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27C48B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473AE78D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64FDF3BC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7D7C6509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283D0022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31513F6C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39D1E5D6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46B25DF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5D98C1C3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84E494E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E5F0BA6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1F4EE91A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14FAD5D3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75E9ACFB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209E1544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5970D29E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BA2A3BF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6F557F9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84CD788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D3C9D95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F732" w14:textId="77777777" w:rsidR="00D230E1" w:rsidRDefault="00D230E1">
      <w:r>
        <w:separator/>
      </w:r>
    </w:p>
  </w:endnote>
  <w:endnote w:type="continuationSeparator" w:id="0">
    <w:p w14:paraId="4EC58F42" w14:textId="77777777" w:rsidR="00D230E1" w:rsidRDefault="00D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EC7D" w14:textId="77777777" w:rsidR="00D230E1" w:rsidRDefault="00D230E1">
      <w:r>
        <w:separator/>
      </w:r>
    </w:p>
  </w:footnote>
  <w:footnote w:type="continuationSeparator" w:id="0">
    <w:p w14:paraId="0486E9B2" w14:textId="77777777" w:rsidR="00D230E1" w:rsidRDefault="00D2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0914" w14:textId="77777777" w:rsidR="00E26F13" w:rsidRDefault="00D230E1">
    <w:pPr>
      <w:pStyle w:val="Textoindependiente"/>
      <w:spacing w:line="14" w:lineRule="auto"/>
      <w:rPr>
        <w:sz w:val="20"/>
      </w:rPr>
    </w:pPr>
    <w:r>
      <w:pict w14:anchorId="68307C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271632FD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19AECE35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92260">
    <w:abstractNumId w:val="0"/>
  </w:num>
  <w:num w:numId="2" w16cid:durableId="162006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F13"/>
    <w:rsid w:val="00042217"/>
    <w:rsid w:val="000D5F40"/>
    <w:rsid w:val="00141D26"/>
    <w:rsid w:val="00167953"/>
    <w:rsid w:val="001A3021"/>
    <w:rsid w:val="00380D44"/>
    <w:rsid w:val="00412F83"/>
    <w:rsid w:val="00445C86"/>
    <w:rsid w:val="00494431"/>
    <w:rsid w:val="004D0E70"/>
    <w:rsid w:val="00523586"/>
    <w:rsid w:val="00574283"/>
    <w:rsid w:val="005915FE"/>
    <w:rsid w:val="005D5264"/>
    <w:rsid w:val="006178E3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177E5"/>
    <w:rsid w:val="00A4161C"/>
    <w:rsid w:val="00AA477E"/>
    <w:rsid w:val="00AC373A"/>
    <w:rsid w:val="00B80355"/>
    <w:rsid w:val="00B81579"/>
    <w:rsid w:val="00B84956"/>
    <w:rsid w:val="00C419F0"/>
    <w:rsid w:val="00C91E3E"/>
    <w:rsid w:val="00C95FCD"/>
    <w:rsid w:val="00D230E1"/>
    <w:rsid w:val="00D27C51"/>
    <w:rsid w:val="00D3581C"/>
    <w:rsid w:val="00DF7076"/>
    <w:rsid w:val="00E26F13"/>
    <w:rsid w:val="00E766BA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B4A7A2D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7C3E-A177-4A85-8FE0-69B9AA6C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José Soriano Rodríguez</cp:lastModifiedBy>
  <cp:revision>34</cp:revision>
  <dcterms:created xsi:type="dcterms:W3CDTF">2022-03-30T11:13:00Z</dcterms:created>
  <dcterms:modified xsi:type="dcterms:W3CDTF">2022-04-13T15:49:00Z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